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E9F" w:rsidRPr="00BA6E9F" w:rsidRDefault="00BA6E9F" w:rsidP="00BA6E9F">
      <w:pPr>
        <w:shd w:val="clear" w:color="auto" w:fill="FFFFFF"/>
        <w:spacing w:after="0" w:line="360" w:lineRule="atLeast"/>
        <w:textAlignment w:val="baseline"/>
        <w:rPr>
          <w:rFonts w:ascii="Arial" w:eastAsia="Times New Roman" w:hAnsi="Arial" w:cs="Arial"/>
          <w:color w:val="333333"/>
          <w:sz w:val="24"/>
          <w:szCs w:val="24"/>
          <w:lang w:eastAsia="en-GB"/>
        </w:rPr>
      </w:pPr>
      <w:r w:rsidRPr="00BA6E9F">
        <w:rPr>
          <w:rFonts w:ascii="Arial" w:eastAsia="Times New Roman" w:hAnsi="Arial" w:cs="Arial"/>
          <w:color w:val="333333"/>
          <w:sz w:val="24"/>
          <w:szCs w:val="24"/>
          <w:lang w:eastAsia="en-GB"/>
        </w:rPr>
        <w:t>Below is a list of easy read resources developed by the </w:t>
      </w:r>
      <w:hyperlink r:id="rId5" w:tooltip="https://www.gov.uk/" w:history="1">
        <w:r w:rsidRPr="00BA6E9F">
          <w:rPr>
            <w:rFonts w:ascii="Arial" w:eastAsia="Times New Roman" w:hAnsi="Arial" w:cs="Arial"/>
            <w:color w:val="0061C1"/>
            <w:sz w:val="24"/>
            <w:szCs w:val="24"/>
            <w:u w:val="single"/>
            <w:lang w:eastAsia="en-GB"/>
          </w:rPr>
          <w:t>UK Government</w:t>
        </w:r>
      </w:hyperlink>
      <w:r w:rsidRPr="00BA6E9F">
        <w:rPr>
          <w:rFonts w:ascii="Arial" w:eastAsia="Times New Roman" w:hAnsi="Arial" w:cs="Arial"/>
          <w:color w:val="333333"/>
          <w:sz w:val="24"/>
          <w:szCs w:val="24"/>
          <w:lang w:eastAsia="en-GB"/>
        </w:rPr>
        <w:t> and </w:t>
      </w:r>
      <w:hyperlink r:id="rId6" w:tooltip="https://www.gov.uk/government/organisations/public-health-england" w:history="1">
        <w:r w:rsidRPr="00BA6E9F">
          <w:rPr>
            <w:rFonts w:ascii="Arial" w:eastAsia="Times New Roman" w:hAnsi="Arial" w:cs="Arial"/>
            <w:color w:val="0061C1"/>
            <w:sz w:val="24"/>
            <w:szCs w:val="24"/>
            <w:u w:val="single"/>
            <w:lang w:eastAsia="en-GB"/>
          </w:rPr>
          <w:t>Public Health England</w:t>
        </w:r>
      </w:hyperlink>
      <w:r w:rsidRPr="00BA6E9F">
        <w:rPr>
          <w:rFonts w:ascii="Arial" w:eastAsia="Times New Roman" w:hAnsi="Arial" w:cs="Arial"/>
          <w:color w:val="333333"/>
          <w:sz w:val="24"/>
          <w:szCs w:val="24"/>
          <w:lang w:eastAsia="en-GB"/>
        </w:rPr>
        <w:t>. Please note that although we have put direct links to the resources, we cannot guarantee that these are the most up to date versions. We would recommend you check the relevant </w:t>
      </w:r>
      <w:hyperlink r:id="rId7" w:tooltip="https://www.gov.uk/" w:history="1">
        <w:r w:rsidRPr="00BA6E9F">
          <w:rPr>
            <w:rFonts w:ascii="Arial" w:eastAsia="Times New Roman" w:hAnsi="Arial" w:cs="Arial"/>
            <w:color w:val="0061C1"/>
            <w:sz w:val="24"/>
            <w:szCs w:val="24"/>
            <w:u w:val="single"/>
            <w:lang w:eastAsia="en-GB"/>
          </w:rPr>
          <w:t>gov.uk</w:t>
        </w:r>
      </w:hyperlink>
      <w:r w:rsidRPr="00BA6E9F">
        <w:rPr>
          <w:rFonts w:ascii="Arial" w:eastAsia="Times New Roman" w:hAnsi="Arial" w:cs="Arial"/>
          <w:color w:val="333333"/>
          <w:sz w:val="24"/>
          <w:szCs w:val="24"/>
          <w:lang w:eastAsia="en-GB"/>
        </w:rPr>
        <w:t> webpage.</w:t>
      </w:r>
    </w:p>
    <w:p w:rsidR="00BA6E9F" w:rsidRDefault="00BA6E9F" w:rsidP="00BA6E9F">
      <w:pPr>
        <w:shd w:val="clear" w:color="auto" w:fill="FFFFFF"/>
        <w:spacing w:after="144" w:line="240" w:lineRule="auto"/>
        <w:textAlignment w:val="baseline"/>
        <w:outlineLvl w:val="1"/>
        <w:rPr>
          <w:rFonts w:ascii="Arial" w:eastAsia="Times New Roman" w:hAnsi="Arial" w:cs="Arial"/>
          <w:b/>
          <w:bCs/>
          <w:color w:val="328181"/>
          <w:sz w:val="24"/>
          <w:szCs w:val="24"/>
          <w:lang w:eastAsia="en-GB"/>
        </w:rPr>
      </w:pPr>
    </w:p>
    <w:p w:rsidR="00BA6E9F" w:rsidRPr="00BA6E9F" w:rsidRDefault="00BA6E9F" w:rsidP="00BA6E9F">
      <w:pPr>
        <w:shd w:val="clear" w:color="auto" w:fill="FFFFFF"/>
        <w:spacing w:after="144" w:line="240" w:lineRule="auto"/>
        <w:textAlignment w:val="baseline"/>
        <w:outlineLvl w:val="1"/>
        <w:rPr>
          <w:rFonts w:ascii="Arial" w:eastAsia="Times New Roman" w:hAnsi="Arial" w:cs="Arial"/>
          <w:b/>
          <w:bCs/>
          <w:color w:val="328181"/>
          <w:sz w:val="24"/>
          <w:szCs w:val="24"/>
          <w:u w:val="single"/>
          <w:lang w:eastAsia="en-GB"/>
        </w:rPr>
      </w:pPr>
      <w:proofErr w:type="spellStart"/>
      <w:r w:rsidRPr="00BA6E9F">
        <w:rPr>
          <w:rFonts w:ascii="Arial" w:eastAsia="Times New Roman" w:hAnsi="Arial" w:cs="Arial"/>
          <w:b/>
          <w:bCs/>
          <w:color w:val="328181"/>
          <w:sz w:val="24"/>
          <w:szCs w:val="24"/>
          <w:u w:val="single"/>
          <w:lang w:eastAsia="en-GB"/>
        </w:rPr>
        <w:t>Coronavirus</w:t>
      </w:r>
      <w:proofErr w:type="spellEnd"/>
      <w:r w:rsidRPr="00BA6E9F">
        <w:rPr>
          <w:rFonts w:ascii="Arial" w:eastAsia="Times New Roman" w:hAnsi="Arial" w:cs="Arial"/>
          <w:b/>
          <w:bCs/>
          <w:color w:val="328181"/>
          <w:sz w:val="24"/>
          <w:szCs w:val="24"/>
          <w:u w:val="single"/>
          <w:lang w:eastAsia="en-GB"/>
        </w:rPr>
        <w:t xml:space="preserve"> (COVID-19) Government guidance</w:t>
      </w:r>
    </w:p>
    <w:p w:rsidR="00BA6E9F" w:rsidRPr="00BA6E9F" w:rsidRDefault="00BA6E9F" w:rsidP="00BA6E9F">
      <w:pPr>
        <w:numPr>
          <w:ilvl w:val="0"/>
          <w:numId w:val="1"/>
        </w:numPr>
        <w:shd w:val="clear" w:color="auto" w:fill="FFFFFF"/>
        <w:spacing w:after="0" w:line="360" w:lineRule="atLeast"/>
        <w:ind w:left="600"/>
        <w:textAlignment w:val="baseline"/>
        <w:rPr>
          <w:rFonts w:ascii="Arial" w:eastAsia="Times New Roman" w:hAnsi="Arial" w:cs="Arial"/>
          <w:color w:val="333333"/>
          <w:sz w:val="24"/>
          <w:szCs w:val="24"/>
          <w:lang w:eastAsia="en-GB"/>
        </w:rPr>
      </w:pPr>
      <w:hyperlink r:id="rId8" w:tooltip="GOV.UK website" w:history="1">
        <w:proofErr w:type="spellStart"/>
        <w:r w:rsidRPr="00BA6E9F">
          <w:rPr>
            <w:rFonts w:ascii="Arial" w:eastAsia="Times New Roman" w:hAnsi="Arial" w:cs="Arial"/>
            <w:color w:val="0061C1"/>
            <w:sz w:val="24"/>
            <w:szCs w:val="24"/>
            <w:u w:val="single"/>
            <w:lang w:eastAsia="en-GB"/>
          </w:rPr>
          <w:t>Coronavirus</w:t>
        </w:r>
        <w:proofErr w:type="spellEnd"/>
        <w:r w:rsidRPr="00BA6E9F">
          <w:rPr>
            <w:rFonts w:ascii="Arial" w:eastAsia="Times New Roman" w:hAnsi="Arial" w:cs="Arial"/>
            <w:color w:val="0061C1"/>
            <w:sz w:val="24"/>
            <w:szCs w:val="24"/>
            <w:u w:val="single"/>
            <w:lang w:eastAsia="en-GB"/>
          </w:rPr>
          <w:t xml:space="preserve"> (COVID-19): an easy read guide</w:t>
        </w:r>
      </w:hyperlink>
    </w:p>
    <w:p w:rsidR="00BA6E9F" w:rsidRPr="00BA6E9F" w:rsidRDefault="00BA6E9F" w:rsidP="00BA6E9F">
      <w:pPr>
        <w:numPr>
          <w:ilvl w:val="0"/>
          <w:numId w:val="1"/>
        </w:numPr>
        <w:shd w:val="clear" w:color="auto" w:fill="FFFFFF"/>
        <w:spacing w:after="0" w:line="360" w:lineRule="atLeast"/>
        <w:ind w:left="600"/>
        <w:textAlignment w:val="baseline"/>
        <w:rPr>
          <w:rFonts w:ascii="Arial" w:eastAsia="Times New Roman" w:hAnsi="Arial" w:cs="Arial"/>
          <w:color w:val="333333"/>
          <w:sz w:val="24"/>
          <w:szCs w:val="24"/>
          <w:lang w:eastAsia="en-GB"/>
        </w:rPr>
      </w:pPr>
      <w:hyperlink r:id="rId9" w:tooltip="Getting NHS help when you need it" w:history="1">
        <w:r w:rsidRPr="00BA6E9F">
          <w:rPr>
            <w:rFonts w:ascii="Arial" w:eastAsia="Times New Roman" w:hAnsi="Arial" w:cs="Arial"/>
            <w:color w:val="0061C1"/>
            <w:sz w:val="24"/>
            <w:szCs w:val="24"/>
            <w:u w:val="single"/>
            <w:lang w:eastAsia="en-GB"/>
          </w:rPr>
          <w:t>Getting NHS help when you need it</w:t>
        </w:r>
      </w:hyperlink>
    </w:p>
    <w:p w:rsidR="00BA6E9F" w:rsidRPr="00BA6E9F" w:rsidRDefault="00BA6E9F" w:rsidP="00BA6E9F">
      <w:pPr>
        <w:numPr>
          <w:ilvl w:val="0"/>
          <w:numId w:val="1"/>
        </w:numPr>
        <w:shd w:val="clear" w:color="auto" w:fill="FFFFFF"/>
        <w:spacing w:after="0" w:line="360" w:lineRule="atLeast"/>
        <w:ind w:left="600"/>
        <w:textAlignment w:val="baseline"/>
        <w:rPr>
          <w:rFonts w:ascii="Arial" w:eastAsia="Times New Roman" w:hAnsi="Arial" w:cs="Arial"/>
          <w:color w:val="333333"/>
          <w:sz w:val="24"/>
          <w:szCs w:val="24"/>
          <w:lang w:eastAsia="en-GB"/>
        </w:rPr>
      </w:pPr>
      <w:hyperlink r:id="rId10" w:tooltip="shielding vulnerable people" w:history="1">
        <w:r w:rsidRPr="00BA6E9F">
          <w:rPr>
            <w:rFonts w:ascii="Arial" w:eastAsia="Times New Roman" w:hAnsi="Arial" w:cs="Arial"/>
            <w:color w:val="0061C1"/>
            <w:sz w:val="24"/>
            <w:szCs w:val="24"/>
            <w:u w:val="single"/>
            <w:lang w:eastAsia="en-GB"/>
          </w:rPr>
          <w:t xml:space="preserve">Guidance on protecting people most likely to get very poorly from </w:t>
        </w:r>
        <w:proofErr w:type="spellStart"/>
        <w:r w:rsidRPr="00BA6E9F">
          <w:rPr>
            <w:rFonts w:ascii="Arial" w:eastAsia="Times New Roman" w:hAnsi="Arial" w:cs="Arial"/>
            <w:color w:val="0061C1"/>
            <w:sz w:val="24"/>
            <w:szCs w:val="24"/>
            <w:u w:val="single"/>
            <w:lang w:eastAsia="en-GB"/>
          </w:rPr>
          <w:t>coronavirus</w:t>
        </w:r>
        <w:proofErr w:type="spellEnd"/>
        <w:r w:rsidRPr="00BA6E9F">
          <w:rPr>
            <w:rFonts w:ascii="Arial" w:eastAsia="Times New Roman" w:hAnsi="Arial" w:cs="Arial"/>
            <w:color w:val="0061C1"/>
            <w:sz w:val="24"/>
            <w:szCs w:val="24"/>
            <w:u w:val="single"/>
            <w:lang w:eastAsia="en-GB"/>
          </w:rPr>
          <w:t xml:space="preserve"> (shielding)</w:t>
        </w:r>
      </w:hyperlink>
    </w:p>
    <w:p w:rsidR="00BA6E9F" w:rsidRPr="00BA6E9F" w:rsidRDefault="00BA6E9F" w:rsidP="00BA6E9F">
      <w:pPr>
        <w:numPr>
          <w:ilvl w:val="0"/>
          <w:numId w:val="1"/>
        </w:numPr>
        <w:shd w:val="clear" w:color="auto" w:fill="FFFFFF"/>
        <w:spacing w:after="0" w:line="360" w:lineRule="atLeast"/>
        <w:ind w:left="600"/>
        <w:textAlignment w:val="baseline"/>
        <w:rPr>
          <w:rFonts w:ascii="Arial" w:eastAsia="Times New Roman" w:hAnsi="Arial" w:cs="Arial"/>
          <w:color w:val="333333"/>
          <w:sz w:val="24"/>
          <w:szCs w:val="24"/>
          <w:lang w:eastAsia="en-GB"/>
        </w:rPr>
      </w:pPr>
      <w:hyperlink r:id="rId11" w:tooltip="health and wellbeing" w:history="1">
        <w:r w:rsidRPr="00BA6E9F">
          <w:rPr>
            <w:rFonts w:ascii="Arial" w:eastAsia="Times New Roman" w:hAnsi="Arial" w:cs="Arial"/>
            <w:color w:val="0061C1"/>
            <w:sz w:val="24"/>
            <w:szCs w:val="24"/>
            <w:u w:val="single"/>
            <w:lang w:eastAsia="en-GB"/>
          </w:rPr>
          <w:t>Looking after your feelings and your body</w:t>
        </w:r>
      </w:hyperlink>
      <w:r w:rsidRPr="00BA6E9F">
        <w:rPr>
          <w:rFonts w:ascii="Arial" w:eastAsia="Times New Roman" w:hAnsi="Arial" w:cs="Arial"/>
          <w:color w:val="333333"/>
          <w:sz w:val="24"/>
          <w:szCs w:val="24"/>
          <w:lang w:eastAsia="en-GB"/>
        </w:rPr>
        <w:t> </w:t>
      </w:r>
    </w:p>
    <w:p w:rsidR="00BA6E9F" w:rsidRPr="00BA6E9F" w:rsidRDefault="00BA6E9F" w:rsidP="00BA6E9F">
      <w:pPr>
        <w:numPr>
          <w:ilvl w:val="0"/>
          <w:numId w:val="1"/>
        </w:numPr>
        <w:shd w:val="clear" w:color="auto" w:fill="FFFFFF"/>
        <w:spacing w:after="0" w:line="360" w:lineRule="atLeast"/>
        <w:ind w:left="600"/>
        <w:textAlignment w:val="baseline"/>
        <w:rPr>
          <w:rFonts w:ascii="Arial" w:eastAsia="Times New Roman" w:hAnsi="Arial" w:cs="Arial"/>
          <w:color w:val="333333"/>
          <w:sz w:val="24"/>
          <w:szCs w:val="24"/>
          <w:lang w:eastAsia="en-GB"/>
        </w:rPr>
      </w:pPr>
      <w:hyperlink r:id="rId12" w:tooltip="easy-read-hmg-coronavirus-covid-19-how-to-help-safely" w:history="1">
        <w:r w:rsidRPr="00BA6E9F">
          <w:rPr>
            <w:rFonts w:ascii="Arial" w:eastAsia="Times New Roman" w:hAnsi="Arial" w:cs="Arial"/>
            <w:color w:val="0061C1"/>
            <w:sz w:val="24"/>
            <w:szCs w:val="24"/>
            <w:u w:val="single"/>
            <w:lang w:eastAsia="en-GB"/>
          </w:rPr>
          <w:t>How to help safely</w:t>
        </w:r>
      </w:hyperlink>
    </w:p>
    <w:p w:rsidR="00BA6E9F" w:rsidRPr="00BA6E9F" w:rsidRDefault="00BA6E9F" w:rsidP="00BA6E9F">
      <w:pPr>
        <w:numPr>
          <w:ilvl w:val="0"/>
          <w:numId w:val="1"/>
        </w:numPr>
        <w:shd w:val="clear" w:color="auto" w:fill="FFFFFF"/>
        <w:spacing w:after="0" w:line="360" w:lineRule="atLeast"/>
        <w:ind w:left="600"/>
        <w:textAlignment w:val="baseline"/>
        <w:rPr>
          <w:rFonts w:ascii="Arial" w:eastAsia="Times New Roman" w:hAnsi="Arial" w:cs="Arial"/>
          <w:color w:val="333333"/>
          <w:sz w:val="24"/>
          <w:szCs w:val="24"/>
          <w:lang w:eastAsia="en-GB"/>
        </w:rPr>
      </w:pPr>
      <w:hyperlink r:id="rId13" w:tooltip="easy-read-ukgov-coronavirus-stay-at-home-protect-the-nhs" w:history="1">
        <w:proofErr w:type="spellStart"/>
        <w:r w:rsidRPr="00BA6E9F">
          <w:rPr>
            <w:rFonts w:ascii="Arial" w:eastAsia="Times New Roman" w:hAnsi="Arial" w:cs="Arial"/>
            <w:color w:val="0061C1"/>
            <w:sz w:val="24"/>
            <w:szCs w:val="24"/>
            <w:u w:val="single"/>
            <w:lang w:eastAsia="en-GB"/>
          </w:rPr>
          <w:t>Coronavirus</w:t>
        </w:r>
        <w:proofErr w:type="spellEnd"/>
        <w:r w:rsidRPr="00BA6E9F">
          <w:rPr>
            <w:rFonts w:ascii="Arial" w:eastAsia="Times New Roman" w:hAnsi="Arial" w:cs="Arial"/>
            <w:color w:val="0061C1"/>
            <w:sz w:val="24"/>
            <w:szCs w:val="24"/>
            <w:u w:val="single"/>
            <w:lang w:eastAsia="en-GB"/>
          </w:rPr>
          <w:t>: stay at home, protect the NHS, save lives</w:t>
        </w:r>
      </w:hyperlink>
    </w:p>
    <w:p w:rsidR="00BA6E9F" w:rsidRPr="00BA6E9F" w:rsidRDefault="00BA6E9F" w:rsidP="00BA6E9F">
      <w:pPr>
        <w:numPr>
          <w:ilvl w:val="0"/>
          <w:numId w:val="1"/>
        </w:numPr>
        <w:shd w:val="clear" w:color="auto" w:fill="FFFFFF"/>
        <w:spacing w:after="0" w:line="360" w:lineRule="atLeast"/>
        <w:ind w:left="600"/>
        <w:textAlignment w:val="baseline"/>
        <w:rPr>
          <w:rFonts w:ascii="Arial" w:eastAsia="Times New Roman" w:hAnsi="Arial" w:cs="Arial"/>
          <w:color w:val="333333"/>
          <w:sz w:val="24"/>
          <w:szCs w:val="24"/>
          <w:lang w:eastAsia="en-GB"/>
        </w:rPr>
      </w:pPr>
      <w:hyperlink r:id="rId14" w:tooltip="GOV.UK website" w:history="1">
        <w:r w:rsidRPr="00BA6E9F">
          <w:rPr>
            <w:rFonts w:ascii="Arial" w:eastAsia="Times New Roman" w:hAnsi="Arial" w:cs="Arial"/>
            <w:color w:val="0061C1"/>
            <w:sz w:val="24"/>
            <w:szCs w:val="24"/>
            <w:u w:val="single"/>
            <w:lang w:eastAsia="en-GB"/>
          </w:rPr>
          <w:t>Keeping away from other people</w:t>
        </w:r>
      </w:hyperlink>
    </w:p>
    <w:p w:rsidR="00BA6E9F" w:rsidRPr="00BA6E9F" w:rsidRDefault="00BA6E9F" w:rsidP="00BA6E9F">
      <w:pPr>
        <w:numPr>
          <w:ilvl w:val="0"/>
          <w:numId w:val="1"/>
        </w:numPr>
        <w:shd w:val="clear" w:color="auto" w:fill="FFFFFF"/>
        <w:spacing w:after="0" w:line="360" w:lineRule="atLeast"/>
        <w:ind w:left="600"/>
        <w:textAlignment w:val="baseline"/>
        <w:rPr>
          <w:rFonts w:ascii="Arial" w:eastAsia="Times New Roman" w:hAnsi="Arial" w:cs="Arial"/>
          <w:color w:val="333333"/>
          <w:sz w:val="24"/>
          <w:szCs w:val="24"/>
          <w:lang w:eastAsia="en-GB"/>
        </w:rPr>
      </w:pPr>
      <w:hyperlink r:id="rId15" w:tooltip="GOV.UK website" w:history="1">
        <w:r w:rsidRPr="00BA6E9F">
          <w:rPr>
            <w:rFonts w:ascii="Arial" w:eastAsia="Times New Roman" w:hAnsi="Arial" w:cs="Arial"/>
            <w:color w:val="0061C1"/>
            <w:sz w:val="24"/>
            <w:szCs w:val="24"/>
            <w:u w:val="single"/>
            <w:lang w:eastAsia="en-GB"/>
          </w:rPr>
          <w:t xml:space="preserve">What to do if someone you share your home with has signs of </w:t>
        </w:r>
        <w:proofErr w:type="spellStart"/>
        <w:r w:rsidRPr="00BA6E9F">
          <w:rPr>
            <w:rFonts w:ascii="Arial" w:eastAsia="Times New Roman" w:hAnsi="Arial" w:cs="Arial"/>
            <w:color w:val="0061C1"/>
            <w:sz w:val="24"/>
            <w:szCs w:val="24"/>
            <w:u w:val="single"/>
            <w:lang w:eastAsia="en-GB"/>
          </w:rPr>
          <w:t>coronavirus</w:t>
        </w:r>
        <w:proofErr w:type="spellEnd"/>
      </w:hyperlink>
      <w:r w:rsidRPr="00BA6E9F">
        <w:rPr>
          <w:rFonts w:ascii="Arial" w:eastAsia="Times New Roman" w:hAnsi="Arial" w:cs="Arial"/>
          <w:color w:val="333333"/>
          <w:sz w:val="24"/>
          <w:szCs w:val="24"/>
          <w:lang w:eastAsia="en-GB"/>
        </w:rPr>
        <w:t> </w:t>
      </w:r>
    </w:p>
    <w:p w:rsidR="00BA6E9F" w:rsidRPr="00BA6E9F" w:rsidRDefault="00BA6E9F" w:rsidP="00BA6E9F">
      <w:pPr>
        <w:numPr>
          <w:ilvl w:val="0"/>
          <w:numId w:val="1"/>
        </w:numPr>
        <w:shd w:val="clear" w:color="auto" w:fill="FFFFFF"/>
        <w:spacing w:after="0" w:line="360" w:lineRule="atLeast"/>
        <w:ind w:left="600"/>
        <w:textAlignment w:val="baseline"/>
        <w:rPr>
          <w:rFonts w:ascii="Arial" w:eastAsia="Times New Roman" w:hAnsi="Arial" w:cs="Arial"/>
          <w:color w:val="333333"/>
          <w:sz w:val="24"/>
          <w:szCs w:val="24"/>
          <w:lang w:eastAsia="en-GB"/>
        </w:rPr>
      </w:pPr>
      <w:hyperlink r:id="rId16" w:tooltip="What you need to know about leaving hospital" w:history="1">
        <w:r w:rsidRPr="00BA6E9F">
          <w:rPr>
            <w:rFonts w:ascii="Arial" w:eastAsia="Times New Roman" w:hAnsi="Arial" w:cs="Arial"/>
            <w:color w:val="0061C1"/>
            <w:sz w:val="24"/>
            <w:szCs w:val="24"/>
            <w:u w:val="single"/>
            <w:lang w:eastAsia="en-GB"/>
          </w:rPr>
          <w:t>What you need to know about leaving hospital</w:t>
        </w:r>
      </w:hyperlink>
    </w:p>
    <w:p w:rsidR="00BA6E9F" w:rsidRPr="00BA6E9F" w:rsidRDefault="00BA6E9F" w:rsidP="00BA6E9F">
      <w:pPr>
        <w:numPr>
          <w:ilvl w:val="0"/>
          <w:numId w:val="1"/>
        </w:numPr>
        <w:shd w:val="clear" w:color="auto" w:fill="FFFFFF"/>
        <w:spacing w:after="0" w:line="360" w:lineRule="atLeast"/>
        <w:ind w:left="600"/>
        <w:textAlignment w:val="baseline"/>
        <w:rPr>
          <w:rFonts w:ascii="Arial" w:eastAsia="Times New Roman" w:hAnsi="Arial" w:cs="Arial"/>
          <w:color w:val="333333"/>
          <w:sz w:val="24"/>
          <w:szCs w:val="24"/>
          <w:lang w:eastAsia="en-GB"/>
        </w:rPr>
      </w:pPr>
      <w:hyperlink r:id="rId17" w:tooltip="When you leave hospital to go home" w:history="1">
        <w:r w:rsidRPr="00BA6E9F">
          <w:rPr>
            <w:rFonts w:ascii="Arial" w:eastAsia="Times New Roman" w:hAnsi="Arial" w:cs="Arial"/>
            <w:color w:val="0061C1"/>
            <w:sz w:val="24"/>
            <w:szCs w:val="24"/>
            <w:u w:val="single"/>
            <w:lang w:eastAsia="en-GB"/>
          </w:rPr>
          <w:t>When you leave hospital to go home</w:t>
        </w:r>
      </w:hyperlink>
    </w:p>
    <w:p w:rsidR="00BA6E9F" w:rsidRPr="00BA6E9F" w:rsidRDefault="00BA6E9F" w:rsidP="00BA6E9F">
      <w:pPr>
        <w:numPr>
          <w:ilvl w:val="0"/>
          <w:numId w:val="1"/>
        </w:numPr>
        <w:shd w:val="clear" w:color="auto" w:fill="FFFFFF"/>
        <w:spacing w:after="0" w:line="360" w:lineRule="atLeast"/>
        <w:ind w:left="600"/>
        <w:textAlignment w:val="baseline"/>
        <w:rPr>
          <w:rFonts w:ascii="Arial" w:eastAsia="Times New Roman" w:hAnsi="Arial" w:cs="Arial"/>
          <w:color w:val="333333"/>
          <w:sz w:val="24"/>
          <w:szCs w:val="24"/>
          <w:lang w:eastAsia="en-GB"/>
        </w:rPr>
      </w:pPr>
      <w:hyperlink r:id="rId18" w:tooltip="When you leave hospital to go to a care home" w:history="1">
        <w:r w:rsidRPr="00BA6E9F">
          <w:rPr>
            <w:rFonts w:ascii="Arial" w:eastAsia="Times New Roman" w:hAnsi="Arial" w:cs="Arial"/>
            <w:color w:val="0061C1"/>
            <w:sz w:val="24"/>
            <w:szCs w:val="24"/>
            <w:u w:val="single"/>
            <w:lang w:eastAsia="en-GB"/>
          </w:rPr>
          <w:t>When you leave hospital to go to a care home</w:t>
        </w:r>
      </w:hyperlink>
    </w:p>
    <w:p w:rsidR="00BA6E9F" w:rsidRDefault="00BA6E9F" w:rsidP="00BA6E9F">
      <w:pPr>
        <w:shd w:val="clear" w:color="auto" w:fill="FFFFFF"/>
        <w:spacing w:after="144" w:line="240" w:lineRule="auto"/>
        <w:textAlignment w:val="baseline"/>
        <w:outlineLvl w:val="1"/>
        <w:rPr>
          <w:rFonts w:ascii="Arial" w:eastAsia="Times New Roman" w:hAnsi="Arial" w:cs="Arial"/>
          <w:b/>
          <w:bCs/>
          <w:color w:val="328181"/>
          <w:sz w:val="24"/>
          <w:szCs w:val="24"/>
          <w:lang w:eastAsia="en-GB"/>
        </w:rPr>
      </w:pPr>
    </w:p>
    <w:p w:rsidR="00BA6E9F" w:rsidRPr="00BA6E9F" w:rsidRDefault="00BA6E9F" w:rsidP="00BA6E9F">
      <w:pPr>
        <w:shd w:val="clear" w:color="auto" w:fill="FFFFFF"/>
        <w:spacing w:after="144" w:line="240" w:lineRule="auto"/>
        <w:textAlignment w:val="baseline"/>
        <w:outlineLvl w:val="1"/>
        <w:rPr>
          <w:rFonts w:ascii="Arial" w:eastAsia="Times New Roman" w:hAnsi="Arial" w:cs="Arial"/>
          <w:b/>
          <w:bCs/>
          <w:color w:val="328181"/>
          <w:sz w:val="24"/>
          <w:szCs w:val="24"/>
          <w:u w:val="single"/>
          <w:lang w:eastAsia="en-GB"/>
        </w:rPr>
      </w:pPr>
      <w:proofErr w:type="spellStart"/>
      <w:r w:rsidRPr="00BA6E9F">
        <w:rPr>
          <w:rFonts w:ascii="Arial" w:eastAsia="Times New Roman" w:hAnsi="Arial" w:cs="Arial"/>
          <w:b/>
          <w:bCs/>
          <w:color w:val="328181"/>
          <w:sz w:val="24"/>
          <w:szCs w:val="24"/>
          <w:u w:val="single"/>
          <w:lang w:eastAsia="en-GB"/>
        </w:rPr>
        <w:t>Mencap</w:t>
      </w:r>
      <w:proofErr w:type="spellEnd"/>
      <w:r w:rsidRPr="00BA6E9F">
        <w:rPr>
          <w:rFonts w:ascii="Arial" w:eastAsia="Times New Roman" w:hAnsi="Arial" w:cs="Arial"/>
          <w:b/>
          <w:bCs/>
          <w:color w:val="328181"/>
          <w:sz w:val="24"/>
          <w:szCs w:val="24"/>
          <w:u w:val="single"/>
          <w:lang w:eastAsia="en-GB"/>
        </w:rPr>
        <w:t xml:space="preserve"> resources</w:t>
      </w:r>
    </w:p>
    <w:p w:rsidR="00BA6E9F" w:rsidRDefault="00BA6E9F" w:rsidP="00BA6E9F">
      <w:pPr>
        <w:shd w:val="clear" w:color="auto" w:fill="FFFFFF"/>
        <w:spacing w:after="0" w:line="360" w:lineRule="atLeast"/>
        <w:textAlignment w:val="baseline"/>
        <w:rPr>
          <w:rFonts w:ascii="Arial" w:eastAsia="Times New Roman" w:hAnsi="Arial" w:cs="Arial"/>
          <w:color w:val="333333"/>
          <w:sz w:val="24"/>
          <w:szCs w:val="24"/>
          <w:lang w:eastAsia="en-GB"/>
        </w:rPr>
      </w:pPr>
      <w:proofErr w:type="spellStart"/>
      <w:r w:rsidRPr="00BA6E9F">
        <w:rPr>
          <w:rFonts w:ascii="Arial" w:eastAsia="Times New Roman" w:hAnsi="Arial" w:cs="Arial"/>
          <w:color w:val="333333"/>
          <w:sz w:val="24"/>
          <w:szCs w:val="24"/>
          <w:lang w:eastAsia="en-GB"/>
        </w:rPr>
        <w:t>Mencap</w:t>
      </w:r>
      <w:proofErr w:type="spellEnd"/>
      <w:r w:rsidRPr="00BA6E9F">
        <w:rPr>
          <w:rFonts w:ascii="Arial" w:eastAsia="Times New Roman" w:hAnsi="Arial" w:cs="Arial"/>
          <w:color w:val="333333"/>
          <w:sz w:val="24"/>
          <w:szCs w:val="24"/>
          <w:lang w:eastAsia="en-GB"/>
        </w:rPr>
        <w:t xml:space="preserve"> has developed </w:t>
      </w:r>
      <w:hyperlink r:id="rId19" w:tooltip="Mencap" w:history="1">
        <w:r w:rsidRPr="00BA6E9F">
          <w:rPr>
            <w:rFonts w:ascii="Arial" w:eastAsia="Times New Roman" w:hAnsi="Arial" w:cs="Arial"/>
            <w:color w:val="0061C1"/>
            <w:sz w:val="24"/>
            <w:szCs w:val="24"/>
            <w:u w:val="single"/>
            <w:lang w:eastAsia="en-GB"/>
          </w:rPr>
          <w:t xml:space="preserve">accessible </w:t>
        </w:r>
        <w:proofErr w:type="spellStart"/>
        <w:r w:rsidRPr="00BA6E9F">
          <w:rPr>
            <w:rFonts w:ascii="Arial" w:eastAsia="Times New Roman" w:hAnsi="Arial" w:cs="Arial"/>
            <w:color w:val="0061C1"/>
            <w:sz w:val="24"/>
            <w:szCs w:val="24"/>
            <w:u w:val="single"/>
            <w:lang w:eastAsia="en-GB"/>
          </w:rPr>
          <w:t>coronavirus</w:t>
        </w:r>
        <w:proofErr w:type="spellEnd"/>
        <w:r w:rsidRPr="00BA6E9F">
          <w:rPr>
            <w:rFonts w:ascii="Arial" w:eastAsia="Times New Roman" w:hAnsi="Arial" w:cs="Arial"/>
            <w:color w:val="0061C1"/>
            <w:sz w:val="24"/>
            <w:szCs w:val="24"/>
            <w:u w:val="single"/>
            <w:lang w:eastAsia="en-GB"/>
          </w:rPr>
          <w:t xml:space="preserve"> information including easy-read resources and social stories</w:t>
        </w:r>
      </w:hyperlink>
      <w:r w:rsidRPr="00BA6E9F">
        <w:rPr>
          <w:rFonts w:ascii="Arial" w:eastAsia="Times New Roman" w:hAnsi="Arial" w:cs="Arial"/>
          <w:color w:val="333333"/>
          <w:sz w:val="24"/>
          <w:szCs w:val="24"/>
          <w:lang w:eastAsia="en-GB"/>
        </w:rPr>
        <w:t>. The topics include:</w:t>
      </w:r>
    </w:p>
    <w:p w:rsidR="00BA6E9F" w:rsidRPr="00BA6E9F" w:rsidRDefault="00BA6E9F" w:rsidP="00BA6E9F">
      <w:pPr>
        <w:shd w:val="clear" w:color="auto" w:fill="FFFFFF"/>
        <w:spacing w:after="0" w:line="360" w:lineRule="atLeast"/>
        <w:textAlignment w:val="baseline"/>
        <w:rPr>
          <w:rFonts w:ascii="Arial" w:eastAsia="Times New Roman" w:hAnsi="Arial" w:cs="Arial"/>
          <w:color w:val="333333"/>
          <w:sz w:val="24"/>
          <w:szCs w:val="24"/>
          <w:lang w:eastAsia="en-GB"/>
        </w:rPr>
      </w:pPr>
    </w:p>
    <w:p w:rsidR="00BA6E9F" w:rsidRPr="00BA6E9F" w:rsidRDefault="00BA6E9F" w:rsidP="00BA6E9F">
      <w:pPr>
        <w:pStyle w:val="NoSpacing"/>
        <w:numPr>
          <w:ilvl w:val="0"/>
          <w:numId w:val="3"/>
        </w:numPr>
        <w:spacing w:line="360" w:lineRule="auto"/>
        <w:rPr>
          <w:rFonts w:ascii="Arial" w:hAnsi="Arial" w:cs="Arial"/>
          <w:sz w:val="24"/>
          <w:lang w:eastAsia="en-GB"/>
        </w:rPr>
      </w:pPr>
      <w:r w:rsidRPr="00BA6E9F">
        <w:rPr>
          <w:rFonts w:ascii="Arial" w:hAnsi="Arial" w:cs="Arial"/>
          <w:sz w:val="24"/>
          <w:lang w:eastAsia="en-GB"/>
        </w:rPr>
        <w:t xml:space="preserve">About </w:t>
      </w:r>
      <w:proofErr w:type="spellStart"/>
      <w:r w:rsidRPr="00BA6E9F">
        <w:rPr>
          <w:rFonts w:ascii="Arial" w:hAnsi="Arial" w:cs="Arial"/>
          <w:sz w:val="24"/>
          <w:lang w:eastAsia="en-GB"/>
        </w:rPr>
        <w:t>coronavirus</w:t>
      </w:r>
      <w:proofErr w:type="spellEnd"/>
    </w:p>
    <w:p w:rsidR="00BA6E9F" w:rsidRPr="00BA6E9F" w:rsidRDefault="00BA6E9F" w:rsidP="00BA6E9F">
      <w:pPr>
        <w:pStyle w:val="NoSpacing"/>
        <w:numPr>
          <w:ilvl w:val="0"/>
          <w:numId w:val="3"/>
        </w:numPr>
        <w:spacing w:line="360" w:lineRule="auto"/>
        <w:rPr>
          <w:rFonts w:ascii="Arial" w:hAnsi="Arial" w:cs="Arial"/>
          <w:sz w:val="24"/>
          <w:lang w:eastAsia="en-GB"/>
        </w:rPr>
      </w:pPr>
      <w:r w:rsidRPr="00BA6E9F">
        <w:rPr>
          <w:rFonts w:ascii="Arial" w:hAnsi="Arial" w:cs="Arial"/>
          <w:sz w:val="24"/>
          <w:lang w:eastAsia="en-GB"/>
        </w:rPr>
        <w:t xml:space="preserve">Changes to the Care Act: an easy read guide to the Care Act changes during the </w:t>
      </w:r>
      <w:proofErr w:type="spellStart"/>
      <w:r w:rsidRPr="00BA6E9F">
        <w:rPr>
          <w:rFonts w:ascii="Arial" w:hAnsi="Arial" w:cs="Arial"/>
          <w:sz w:val="24"/>
          <w:lang w:eastAsia="en-GB"/>
        </w:rPr>
        <w:t>coronavirus</w:t>
      </w:r>
      <w:proofErr w:type="spellEnd"/>
      <w:r w:rsidRPr="00BA6E9F">
        <w:rPr>
          <w:rFonts w:ascii="Arial" w:hAnsi="Arial" w:cs="Arial"/>
          <w:sz w:val="24"/>
          <w:lang w:eastAsia="en-GB"/>
        </w:rPr>
        <w:t xml:space="preserve"> pandemic</w:t>
      </w:r>
    </w:p>
    <w:p w:rsidR="00BA6E9F" w:rsidRPr="00BA6E9F" w:rsidRDefault="00BA6E9F" w:rsidP="00BA6E9F">
      <w:pPr>
        <w:pStyle w:val="NoSpacing"/>
        <w:numPr>
          <w:ilvl w:val="0"/>
          <w:numId w:val="3"/>
        </w:numPr>
        <w:spacing w:line="360" w:lineRule="auto"/>
        <w:rPr>
          <w:rFonts w:ascii="Arial" w:hAnsi="Arial" w:cs="Arial"/>
          <w:sz w:val="24"/>
          <w:lang w:eastAsia="en-GB"/>
        </w:rPr>
      </w:pPr>
      <w:r w:rsidRPr="00BA6E9F">
        <w:rPr>
          <w:rFonts w:ascii="Arial" w:hAnsi="Arial" w:cs="Arial"/>
          <w:sz w:val="24"/>
          <w:lang w:eastAsia="en-GB"/>
        </w:rPr>
        <w:t xml:space="preserve">How to help stop </w:t>
      </w:r>
      <w:proofErr w:type="spellStart"/>
      <w:r w:rsidRPr="00BA6E9F">
        <w:rPr>
          <w:rFonts w:ascii="Arial" w:hAnsi="Arial" w:cs="Arial"/>
          <w:sz w:val="24"/>
          <w:lang w:eastAsia="en-GB"/>
        </w:rPr>
        <w:t>coronavirus</w:t>
      </w:r>
      <w:proofErr w:type="spellEnd"/>
      <w:r w:rsidRPr="00BA6E9F">
        <w:rPr>
          <w:rFonts w:ascii="Arial" w:hAnsi="Arial" w:cs="Arial"/>
          <w:sz w:val="24"/>
          <w:lang w:eastAsia="en-GB"/>
        </w:rPr>
        <w:t xml:space="preserve"> by keeping clean</w:t>
      </w:r>
    </w:p>
    <w:p w:rsidR="00BA6E9F" w:rsidRPr="00BA6E9F" w:rsidRDefault="00BA6E9F" w:rsidP="00BA6E9F">
      <w:pPr>
        <w:pStyle w:val="NoSpacing"/>
        <w:numPr>
          <w:ilvl w:val="0"/>
          <w:numId w:val="3"/>
        </w:numPr>
        <w:spacing w:line="360" w:lineRule="auto"/>
        <w:rPr>
          <w:rFonts w:ascii="Arial" w:hAnsi="Arial" w:cs="Arial"/>
          <w:sz w:val="24"/>
          <w:lang w:eastAsia="en-GB"/>
        </w:rPr>
      </w:pPr>
      <w:r w:rsidRPr="00BA6E9F">
        <w:rPr>
          <w:rFonts w:ascii="Arial" w:hAnsi="Arial" w:cs="Arial"/>
          <w:sz w:val="24"/>
          <w:lang w:eastAsia="en-GB"/>
        </w:rPr>
        <w:t>Washing your hands</w:t>
      </w:r>
    </w:p>
    <w:p w:rsidR="00BA6E9F" w:rsidRPr="00BA6E9F" w:rsidRDefault="00BA6E9F" w:rsidP="00BA6E9F">
      <w:pPr>
        <w:pStyle w:val="NoSpacing"/>
        <w:numPr>
          <w:ilvl w:val="0"/>
          <w:numId w:val="3"/>
        </w:numPr>
        <w:spacing w:line="360" w:lineRule="auto"/>
        <w:rPr>
          <w:rFonts w:ascii="Arial" w:hAnsi="Arial" w:cs="Arial"/>
          <w:sz w:val="24"/>
          <w:lang w:eastAsia="en-GB"/>
        </w:rPr>
      </w:pPr>
      <w:r w:rsidRPr="00BA6E9F">
        <w:rPr>
          <w:rFonts w:ascii="Arial" w:hAnsi="Arial" w:cs="Arial"/>
          <w:sz w:val="24"/>
          <w:lang w:eastAsia="en-GB"/>
        </w:rPr>
        <w:t>A social story for people self-isolating and living alone</w:t>
      </w:r>
    </w:p>
    <w:p w:rsidR="00BA6E9F" w:rsidRPr="00BA6E9F" w:rsidRDefault="00BA6E9F" w:rsidP="00BA6E9F">
      <w:pPr>
        <w:pStyle w:val="NoSpacing"/>
        <w:numPr>
          <w:ilvl w:val="0"/>
          <w:numId w:val="3"/>
        </w:numPr>
        <w:spacing w:line="360" w:lineRule="auto"/>
        <w:rPr>
          <w:rFonts w:ascii="Arial" w:hAnsi="Arial" w:cs="Arial"/>
          <w:sz w:val="24"/>
          <w:lang w:eastAsia="en-GB"/>
        </w:rPr>
      </w:pPr>
      <w:r w:rsidRPr="00BA6E9F">
        <w:rPr>
          <w:rFonts w:ascii="Arial" w:hAnsi="Arial" w:cs="Arial"/>
          <w:sz w:val="24"/>
          <w:lang w:eastAsia="en-GB"/>
        </w:rPr>
        <w:t>A social story for people self-isolating and living with others</w:t>
      </w:r>
    </w:p>
    <w:p w:rsidR="00BA6E9F" w:rsidRPr="00BA6E9F" w:rsidRDefault="00BA6E9F" w:rsidP="00BA6E9F">
      <w:pPr>
        <w:pStyle w:val="NoSpacing"/>
        <w:numPr>
          <w:ilvl w:val="0"/>
          <w:numId w:val="3"/>
        </w:numPr>
        <w:spacing w:line="360" w:lineRule="auto"/>
        <w:rPr>
          <w:rFonts w:ascii="Arial" w:hAnsi="Arial" w:cs="Arial"/>
          <w:sz w:val="24"/>
          <w:lang w:eastAsia="en-GB"/>
        </w:rPr>
      </w:pPr>
      <w:r w:rsidRPr="00BA6E9F">
        <w:rPr>
          <w:rFonts w:ascii="Arial" w:hAnsi="Arial" w:cs="Arial"/>
          <w:sz w:val="24"/>
          <w:lang w:eastAsia="en-GB"/>
        </w:rPr>
        <w:t>Social distancing social story</w:t>
      </w:r>
    </w:p>
    <w:p w:rsidR="00BA6E9F" w:rsidRPr="00BA6E9F" w:rsidRDefault="00BA6E9F" w:rsidP="00BA6E9F">
      <w:pPr>
        <w:pStyle w:val="NoSpacing"/>
        <w:numPr>
          <w:ilvl w:val="0"/>
          <w:numId w:val="3"/>
        </w:numPr>
        <w:spacing w:line="360" w:lineRule="auto"/>
        <w:rPr>
          <w:rFonts w:ascii="Arial" w:hAnsi="Arial" w:cs="Arial"/>
          <w:sz w:val="24"/>
          <w:lang w:eastAsia="en-GB"/>
        </w:rPr>
      </w:pPr>
      <w:r w:rsidRPr="00BA6E9F">
        <w:rPr>
          <w:rFonts w:ascii="Arial" w:hAnsi="Arial" w:cs="Arial"/>
          <w:sz w:val="24"/>
          <w:lang w:eastAsia="en-GB"/>
        </w:rPr>
        <w:t>Avoiding scams in easy-read</w:t>
      </w:r>
    </w:p>
    <w:p w:rsidR="00BA6E9F" w:rsidRPr="00BA6E9F" w:rsidRDefault="00BA6E9F" w:rsidP="00BA6E9F">
      <w:pPr>
        <w:pStyle w:val="NoSpacing"/>
        <w:numPr>
          <w:ilvl w:val="0"/>
          <w:numId w:val="3"/>
        </w:numPr>
        <w:spacing w:line="360" w:lineRule="auto"/>
        <w:rPr>
          <w:rFonts w:ascii="Arial" w:hAnsi="Arial" w:cs="Arial"/>
          <w:sz w:val="24"/>
          <w:lang w:eastAsia="en-GB"/>
        </w:rPr>
      </w:pPr>
      <w:r w:rsidRPr="00BA6E9F">
        <w:rPr>
          <w:rFonts w:ascii="Arial" w:hAnsi="Arial" w:cs="Arial"/>
          <w:sz w:val="24"/>
          <w:lang w:eastAsia="en-GB"/>
        </w:rPr>
        <w:t xml:space="preserve">An easy-read guide explaining what will happen if you get </w:t>
      </w:r>
      <w:proofErr w:type="spellStart"/>
      <w:r w:rsidRPr="00BA6E9F">
        <w:rPr>
          <w:rFonts w:ascii="Arial" w:hAnsi="Arial" w:cs="Arial"/>
          <w:sz w:val="24"/>
          <w:lang w:eastAsia="en-GB"/>
        </w:rPr>
        <w:t>coronavirus</w:t>
      </w:r>
      <w:proofErr w:type="spellEnd"/>
    </w:p>
    <w:p w:rsidR="00BA6E9F" w:rsidRPr="00BA6E9F" w:rsidRDefault="00BA6E9F" w:rsidP="00BA6E9F">
      <w:pPr>
        <w:pStyle w:val="NoSpacing"/>
        <w:numPr>
          <w:ilvl w:val="0"/>
          <w:numId w:val="3"/>
        </w:numPr>
        <w:spacing w:line="360" w:lineRule="auto"/>
        <w:rPr>
          <w:rFonts w:ascii="Arial" w:hAnsi="Arial" w:cs="Arial"/>
          <w:sz w:val="24"/>
          <w:lang w:eastAsia="en-GB"/>
        </w:rPr>
      </w:pPr>
      <w:r w:rsidRPr="00BA6E9F">
        <w:rPr>
          <w:rFonts w:ascii="Arial" w:hAnsi="Arial" w:cs="Arial"/>
          <w:sz w:val="24"/>
          <w:lang w:eastAsia="en-GB"/>
        </w:rPr>
        <w:t xml:space="preserve">A social story about what to expect from </w:t>
      </w:r>
      <w:proofErr w:type="spellStart"/>
      <w:r w:rsidRPr="00BA6E9F">
        <w:rPr>
          <w:rFonts w:ascii="Arial" w:hAnsi="Arial" w:cs="Arial"/>
          <w:sz w:val="24"/>
          <w:lang w:eastAsia="en-GB"/>
        </w:rPr>
        <w:t>coronavirus</w:t>
      </w:r>
      <w:proofErr w:type="spellEnd"/>
      <w:r w:rsidRPr="00BA6E9F">
        <w:rPr>
          <w:rFonts w:ascii="Arial" w:hAnsi="Arial" w:cs="Arial"/>
          <w:sz w:val="24"/>
          <w:lang w:eastAsia="en-GB"/>
        </w:rPr>
        <w:t xml:space="preserve"> if you live with other people</w:t>
      </w:r>
    </w:p>
    <w:p w:rsidR="00BA6E9F" w:rsidRPr="00BA6E9F" w:rsidRDefault="00BA6E9F" w:rsidP="00BA6E9F">
      <w:pPr>
        <w:pStyle w:val="NoSpacing"/>
        <w:numPr>
          <w:ilvl w:val="0"/>
          <w:numId w:val="3"/>
        </w:numPr>
        <w:spacing w:line="360" w:lineRule="auto"/>
        <w:rPr>
          <w:rFonts w:ascii="Arial" w:hAnsi="Arial" w:cs="Arial"/>
          <w:sz w:val="24"/>
          <w:lang w:eastAsia="en-GB"/>
        </w:rPr>
      </w:pPr>
      <w:r w:rsidRPr="00BA6E9F">
        <w:rPr>
          <w:rFonts w:ascii="Arial" w:hAnsi="Arial" w:cs="Arial"/>
          <w:sz w:val="24"/>
          <w:lang w:eastAsia="en-GB"/>
        </w:rPr>
        <w:t xml:space="preserve">A social story about what to expect from </w:t>
      </w:r>
      <w:proofErr w:type="spellStart"/>
      <w:r w:rsidRPr="00BA6E9F">
        <w:rPr>
          <w:rFonts w:ascii="Arial" w:hAnsi="Arial" w:cs="Arial"/>
          <w:sz w:val="24"/>
          <w:lang w:eastAsia="en-GB"/>
        </w:rPr>
        <w:t>coronavirus</w:t>
      </w:r>
      <w:proofErr w:type="spellEnd"/>
      <w:r w:rsidRPr="00BA6E9F">
        <w:rPr>
          <w:rFonts w:ascii="Arial" w:hAnsi="Arial" w:cs="Arial"/>
          <w:sz w:val="24"/>
          <w:lang w:eastAsia="en-GB"/>
        </w:rPr>
        <w:t xml:space="preserve"> if you live alone</w:t>
      </w:r>
    </w:p>
    <w:p w:rsidR="00BA6E9F" w:rsidRPr="00BA6E9F" w:rsidRDefault="00BA6E9F" w:rsidP="00BA6E9F">
      <w:pPr>
        <w:pStyle w:val="NoSpacing"/>
        <w:numPr>
          <w:ilvl w:val="0"/>
          <w:numId w:val="3"/>
        </w:numPr>
        <w:spacing w:line="360" w:lineRule="auto"/>
        <w:rPr>
          <w:rFonts w:ascii="Arial" w:hAnsi="Arial" w:cs="Arial"/>
          <w:sz w:val="24"/>
          <w:lang w:eastAsia="en-GB"/>
        </w:rPr>
      </w:pPr>
      <w:r w:rsidRPr="00BA6E9F">
        <w:rPr>
          <w:rFonts w:ascii="Arial" w:hAnsi="Arial" w:cs="Arial"/>
          <w:sz w:val="24"/>
          <w:lang w:eastAsia="en-GB"/>
        </w:rPr>
        <w:t xml:space="preserve">Government advice on </w:t>
      </w:r>
      <w:proofErr w:type="spellStart"/>
      <w:r w:rsidRPr="00BA6E9F">
        <w:rPr>
          <w:rFonts w:ascii="Arial" w:hAnsi="Arial" w:cs="Arial"/>
          <w:sz w:val="24"/>
          <w:lang w:eastAsia="en-GB"/>
        </w:rPr>
        <w:t>coronavirus</w:t>
      </w:r>
      <w:proofErr w:type="spellEnd"/>
      <w:r w:rsidRPr="00BA6E9F">
        <w:rPr>
          <w:rFonts w:ascii="Arial" w:hAnsi="Arial" w:cs="Arial"/>
          <w:sz w:val="24"/>
          <w:lang w:eastAsia="en-GB"/>
        </w:rPr>
        <w:t xml:space="preserve"> in easy-read</w:t>
      </w:r>
    </w:p>
    <w:p w:rsidR="00BA6E9F" w:rsidRPr="00BA6E9F" w:rsidRDefault="00BA6E9F" w:rsidP="00BA6E9F">
      <w:pPr>
        <w:pStyle w:val="NoSpacing"/>
        <w:numPr>
          <w:ilvl w:val="0"/>
          <w:numId w:val="3"/>
        </w:numPr>
        <w:spacing w:line="360" w:lineRule="auto"/>
        <w:rPr>
          <w:rFonts w:ascii="Arial" w:hAnsi="Arial" w:cs="Arial"/>
          <w:sz w:val="24"/>
          <w:lang w:eastAsia="en-GB"/>
        </w:rPr>
      </w:pPr>
      <w:r w:rsidRPr="00BA6E9F">
        <w:rPr>
          <w:rFonts w:ascii="Arial" w:hAnsi="Arial" w:cs="Arial"/>
          <w:sz w:val="24"/>
          <w:lang w:eastAsia="en-GB"/>
        </w:rPr>
        <w:t>How to wash your hands in easy-read</w:t>
      </w:r>
    </w:p>
    <w:p w:rsidR="00BA6E9F" w:rsidRPr="00BA6E9F" w:rsidRDefault="00BA6E9F" w:rsidP="00BA6E9F">
      <w:pPr>
        <w:pStyle w:val="NoSpacing"/>
        <w:numPr>
          <w:ilvl w:val="0"/>
          <w:numId w:val="3"/>
        </w:numPr>
        <w:spacing w:line="360" w:lineRule="auto"/>
        <w:rPr>
          <w:rFonts w:ascii="Arial" w:hAnsi="Arial" w:cs="Arial"/>
          <w:sz w:val="24"/>
          <w:lang w:eastAsia="en-GB"/>
        </w:rPr>
      </w:pPr>
      <w:r w:rsidRPr="00BA6E9F">
        <w:rPr>
          <w:rFonts w:ascii="Arial" w:hAnsi="Arial" w:cs="Arial"/>
          <w:sz w:val="24"/>
          <w:lang w:eastAsia="en-GB"/>
        </w:rPr>
        <w:t>Why health workers wear personal protective equipment (PPE)</w:t>
      </w:r>
    </w:p>
    <w:p w:rsidR="00F575F9" w:rsidRPr="00BA6E9F" w:rsidRDefault="00F575F9">
      <w:pPr>
        <w:rPr>
          <w:rFonts w:ascii="Arial" w:hAnsi="Arial" w:cs="Arial"/>
          <w:sz w:val="24"/>
          <w:szCs w:val="24"/>
        </w:rPr>
      </w:pPr>
    </w:p>
    <w:sectPr w:rsidR="00F575F9" w:rsidRPr="00BA6E9F" w:rsidSect="00BA6E9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91C85"/>
    <w:multiLevelType w:val="multilevel"/>
    <w:tmpl w:val="85E2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D73C45"/>
    <w:multiLevelType w:val="multilevel"/>
    <w:tmpl w:val="AC18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35C5B8F"/>
    <w:multiLevelType w:val="hybridMultilevel"/>
    <w:tmpl w:val="81B81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savePreviewPicture/>
  <w:compat/>
  <w:rsids>
    <w:rsidRoot w:val="00BA6E9F"/>
    <w:rsid w:val="00006F77"/>
    <w:rsid w:val="00054E73"/>
    <w:rsid w:val="000661CF"/>
    <w:rsid w:val="000A2DDD"/>
    <w:rsid w:val="000D1ABC"/>
    <w:rsid w:val="000F4B49"/>
    <w:rsid w:val="001077B6"/>
    <w:rsid w:val="001207E2"/>
    <w:rsid w:val="00124623"/>
    <w:rsid w:val="00130EB9"/>
    <w:rsid w:val="00137186"/>
    <w:rsid w:val="0014004E"/>
    <w:rsid w:val="00143A73"/>
    <w:rsid w:val="00145949"/>
    <w:rsid w:val="00151A08"/>
    <w:rsid w:val="00151BAD"/>
    <w:rsid w:val="001548E0"/>
    <w:rsid w:val="00166BE4"/>
    <w:rsid w:val="001848D3"/>
    <w:rsid w:val="00186512"/>
    <w:rsid w:val="001A25EE"/>
    <w:rsid w:val="001A4128"/>
    <w:rsid w:val="001B3243"/>
    <w:rsid w:val="001C09EB"/>
    <w:rsid w:val="00207AF7"/>
    <w:rsid w:val="00234C5A"/>
    <w:rsid w:val="00237191"/>
    <w:rsid w:val="002672CC"/>
    <w:rsid w:val="002A2D5A"/>
    <w:rsid w:val="002C08F5"/>
    <w:rsid w:val="002D0251"/>
    <w:rsid w:val="002D1145"/>
    <w:rsid w:val="002D3AB2"/>
    <w:rsid w:val="00345B1B"/>
    <w:rsid w:val="00351050"/>
    <w:rsid w:val="003746C7"/>
    <w:rsid w:val="003C363F"/>
    <w:rsid w:val="003F14E5"/>
    <w:rsid w:val="004055FD"/>
    <w:rsid w:val="00415AA3"/>
    <w:rsid w:val="004B51EE"/>
    <w:rsid w:val="004C3882"/>
    <w:rsid w:val="00507CD3"/>
    <w:rsid w:val="00511D68"/>
    <w:rsid w:val="00557FBF"/>
    <w:rsid w:val="0057381D"/>
    <w:rsid w:val="005A2DD2"/>
    <w:rsid w:val="005A6A22"/>
    <w:rsid w:val="005D2EBB"/>
    <w:rsid w:val="005D7614"/>
    <w:rsid w:val="005E61D4"/>
    <w:rsid w:val="006060BA"/>
    <w:rsid w:val="00620921"/>
    <w:rsid w:val="00675EB5"/>
    <w:rsid w:val="006A5B56"/>
    <w:rsid w:val="006E77A4"/>
    <w:rsid w:val="006F6FE6"/>
    <w:rsid w:val="00700C09"/>
    <w:rsid w:val="00754945"/>
    <w:rsid w:val="00776A96"/>
    <w:rsid w:val="00785272"/>
    <w:rsid w:val="00787484"/>
    <w:rsid w:val="007E101E"/>
    <w:rsid w:val="007F3B05"/>
    <w:rsid w:val="00835A89"/>
    <w:rsid w:val="00852C1C"/>
    <w:rsid w:val="00864177"/>
    <w:rsid w:val="008802FE"/>
    <w:rsid w:val="008B29B2"/>
    <w:rsid w:val="008C01D8"/>
    <w:rsid w:val="008F0764"/>
    <w:rsid w:val="008F552B"/>
    <w:rsid w:val="00962156"/>
    <w:rsid w:val="00994695"/>
    <w:rsid w:val="009F0361"/>
    <w:rsid w:val="00A20C2B"/>
    <w:rsid w:val="00A23BFE"/>
    <w:rsid w:val="00A459E8"/>
    <w:rsid w:val="00A5374D"/>
    <w:rsid w:val="00A55F00"/>
    <w:rsid w:val="00B12F06"/>
    <w:rsid w:val="00B23FC0"/>
    <w:rsid w:val="00B37CEA"/>
    <w:rsid w:val="00B5298F"/>
    <w:rsid w:val="00BA6E9F"/>
    <w:rsid w:val="00C33C20"/>
    <w:rsid w:val="00CB6DE4"/>
    <w:rsid w:val="00CD0CAA"/>
    <w:rsid w:val="00CD1890"/>
    <w:rsid w:val="00CE1D4B"/>
    <w:rsid w:val="00D10B2A"/>
    <w:rsid w:val="00D137F4"/>
    <w:rsid w:val="00D26767"/>
    <w:rsid w:val="00D84AB4"/>
    <w:rsid w:val="00DD6586"/>
    <w:rsid w:val="00E3368B"/>
    <w:rsid w:val="00E341D6"/>
    <w:rsid w:val="00E752BC"/>
    <w:rsid w:val="00E86E0C"/>
    <w:rsid w:val="00EC7C32"/>
    <w:rsid w:val="00ED1F0B"/>
    <w:rsid w:val="00EE582C"/>
    <w:rsid w:val="00EF566B"/>
    <w:rsid w:val="00EF71B7"/>
    <w:rsid w:val="00F575F9"/>
    <w:rsid w:val="00F60175"/>
    <w:rsid w:val="00FE01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5F9"/>
  </w:style>
  <w:style w:type="paragraph" w:styleId="Heading1">
    <w:name w:val="heading 1"/>
    <w:basedOn w:val="Normal"/>
    <w:next w:val="Normal"/>
    <w:link w:val="Heading1Char"/>
    <w:uiPriority w:val="9"/>
    <w:qFormat/>
    <w:rsid w:val="00835A89"/>
    <w:pPr>
      <w:keepNext/>
      <w:spacing w:before="240" w:after="60"/>
      <w:outlineLvl w:val="0"/>
    </w:pPr>
    <w:rPr>
      <w:rFonts w:ascii="Arial" w:eastAsiaTheme="majorEastAsia" w:hAnsi="Arial" w:cstheme="majorBidi"/>
      <w:bCs/>
      <w:kern w:val="32"/>
      <w:szCs w:val="32"/>
      <w:lang w:val="en-US"/>
    </w:rPr>
  </w:style>
  <w:style w:type="paragraph" w:styleId="Heading2">
    <w:name w:val="heading 2"/>
    <w:basedOn w:val="Normal"/>
    <w:next w:val="Normal"/>
    <w:link w:val="Heading2Char"/>
    <w:uiPriority w:val="9"/>
    <w:unhideWhenUsed/>
    <w:qFormat/>
    <w:rsid w:val="00835A89"/>
    <w:pPr>
      <w:keepNext/>
      <w:spacing w:before="240" w:after="60"/>
      <w:outlineLvl w:val="1"/>
    </w:pPr>
    <w:rPr>
      <w:rFonts w:ascii="Arial" w:eastAsiaTheme="majorEastAsia" w:hAnsi="Arial" w:cstheme="majorBidi"/>
      <w:bCs/>
      <w:iCs/>
      <w:szCs w:val="28"/>
      <w:u w:val="single"/>
      <w:lang w:val="en-US"/>
    </w:rPr>
  </w:style>
  <w:style w:type="paragraph" w:styleId="Heading3">
    <w:name w:val="heading 3"/>
    <w:basedOn w:val="Normal"/>
    <w:next w:val="Normal"/>
    <w:link w:val="Heading3Char"/>
    <w:uiPriority w:val="9"/>
    <w:unhideWhenUsed/>
    <w:qFormat/>
    <w:rsid w:val="00835A89"/>
    <w:pPr>
      <w:keepNext/>
      <w:spacing w:before="240" w:after="60"/>
      <w:outlineLvl w:val="2"/>
    </w:pPr>
    <w:rPr>
      <w:rFonts w:ascii="Arial" w:eastAsiaTheme="majorEastAsia" w:hAnsi="Arial" w:cstheme="majorBidi"/>
      <w:bCs/>
      <w:szCs w:val="26"/>
      <w:u w:val="single"/>
      <w:lang w:val="en-US"/>
    </w:rPr>
  </w:style>
  <w:style w:type="paragraph" w:styleId="Heading4">
    <w:name w:val="heading 4"/>
    <w:basedOn w:val="Normal"/>
    <w:next w:val="Normal"/>
    <w:link w:val="Heading4Char"/>
    <w:uiPriority w:val="9"/>
    <w:unhideWhenUsed/>
    <w:qFormat/>
    <w:rsid w:val="00835A89"/>
    <w:pPr>
      <w:keepNext/>
      <w:spacing w:before="240" w:after="60"/>
      <w:outlineLvl w:val="3"/>
    </w:pPr>
    <w:rPr>
      <w:rFonts w:ascii="Arial" w:eastAsiaTheme="minorEastAsia" w:hAnsi="Arial"/>
      <w:bCs/>
      <w:szCs w:val="28"/>
      <w:lang w:val="en-US"/>
    </w:rPr>
  </w:style>
  <w:style w:type="paragraph" w:styleId="Heading5">
    <w:name w:val="heading 5"/>
    <w:basedOn w:val="Normal"/>
    <w:next w:val="Normal"/>
    <w:link w:val="Heading5Char"/>
    <w:uiPriority w:val="9"/>
    <w:unhideWhenUsed/>
    <w:qFormat/>
    <w:rsid w:val="00835A89"/>
    <w:pPr>
      <w:spacing w:before="240" w:after="60"/>
      <w:outlineLvl w:val="4"/>
    </w:pPr>
    <w:rPr>
      <w:rFonts w:ascii="Arial" w:eastAsiaTheme="minorEastAsia" w:hAnsi="Arial"/>
      <w:bCs/>
      <w:iCs/>
      <w:szCs w:val="26"/>
      <w:lang w:val="en-US"/>
    </w:rPr>
  </w:style>
  <w:style w:type="paragraph" w:styleId="Heading6">
    <w:name w:val="heading 6"/>
    <w:basedOn w:val="Normal"/>
    <w:next w:val="Normal"/>
    <w:link w:val="Heading6Char"/>
    <w:uiPriority w:val="9"/>
    <w:unhideWhenUsed/>
    <w:qFormat/>
    <w:rsid w:val="00835A89"/>
    <w:pPr>
      <w:spacing w:before="240" w:after="60"/>
      <w:outlineLvl w:val="5"/>
    </w:pPr>
    <w:rPr>
      <w:rFonts w:ascii="Arial" w:eastAsiaTheme="minorEastAsia" w:hAnsi="Arial"/>
      <w:bCs/>
      <w:lang w:val="en-US"/>
    </w:rPr>
  </w:style>
  <w:style w:type="paragraph" w:styleId="Heading7">
    <w:name w:val="heading 7"/>
    <w:basedOn w:val="Normal"/>
    <w:next w:val="Normal"/>
    <w:link w:val="Heading7Char"/>
    <w:uiPriority w:val="9"/>
    <w:unhideWhenUsed/>
    <w:qFormat/>
    <w:rsid w:val="00835A89"/>
    <w:pPr>
      <w:spacing w:before="240" w:after="60"/>
      <w:outlineLvl w:val="6"/>
    </w:pPr>
    <w:rPr>
      <w:rFonts w:ascii="Arial" w:eastAsiaTheme="minorEastAsia" w:hAnsi="Arial"/>
      <w:szCs w:val="24"/>
      <w:lang w:val="en-US"/>
    </w:rPr>
  </w:style>
  <w:style w:type="paragraph" w:styleId="Heading8">
    <w:name w:val="heading 8"/>
    <w:basedOn w:val="Normal"/>
    <w:next w:val="Normal"/>
    <w:link w:val="Heading8Char"/>
    <w:uiPriority w:val="9"/>
    <w:unhideWhenUsed/>
    <w:qFormat/>
    <w:rsid w:val="00835A89"/>
    <w:pPr>
      <w:spacing w:before="240" w:after="60"/>
      <w:outlineLvl w:val="7"/>
    </w:pPr>
    <w:rPr>
      <w:rFonts w:ascii="Arial" w:eastAsiaTheme="minorEastAsia" w:hAnsi="Arial"/>
      <w:iCs/>
      <w:szCs w:val="24"/>
      <w:lang w:val="en-US"/>
    </w:rPr>
  </w:style>
  <w:style w:type="paragraph" w:styleId="Heading9">
    <w:name w:val="heading 9"/>
    <w:basedOn w:val="Normal"/>
    <w:next w:val="Normal"/>
    <w:link w:val="Heading9Char"/>
    <w:uiPriority w:val="9"/>
    <w:unhideWhenUsed/>
    <w:qFormat/>
    <w:rsid w:val="00835A89"/>
    <w:pPr>
      <w:spacing w:before="240" w:after="60"/>
      <w:outlineLvl w:val="8"/>
    </w:pPr>
    <w:rPr>
      <w:rFonts w:ascii="Arial" w:eastAsiaTheme="majorEastAsia" w:hAnsi="Arial"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835A89"/>
    <w:rPr>
      <w:rFonts w:ascii="Arial" w:eastAsiaTheme="minorEastAsia" w:hAnsi="Arial" w:cstheme="minorBidi"/>
      <w:szCs w:val="24"/>
      <w:lang w:val="en-US" w:eastAsia="en-US"/>
    </w:rPr>
  </w:style>
  <w:style w:type="character" w:customStyle="1" w:styleId="Heading4Char">
    <w:name w:val="Heading 4 Char"/>
    <w:basedOn w:val="DefaultParagraphFont"/>
    <w:link w:val="Heading4"/>
    <w:uiPriority w:val="9"/>
    <w:rsid w:val="00835A89"/>
    <w:rPr>
      <w:rFonts w:ascii="Arial" w:eastAsiaTheme="minorEastAsia" w:hAnsi="Arial" w:cstheme="minorBidi"/>
      <w:bCs/>
      <w:szCs w:val="28"/>
      <w:lang w:val="en-US" w:eastAsia="en-US"/>
    </w:rPr>
  </w:style>
  <w:style w:type="character" w:customStyle="1" w:styleId="Heading5Char">
    <w:name w:val="Heading 5 Char"/>
    <w:basedOn w:val="DefaultParagraphFont"/>
    <w:link w:val="Heading5"/>
    <w:uiPriority w:val="9"/>
    <w:rsid w:val="00835A89"/>
    <w:rPr>
      <w:rFonts w:ascii="Arial" w:eastAsiaTheme="minorEastAsia" w:hAnsi="Arial" w:cstheme="minorBidi"/>
      <w:bCs/>
      <w:iCs/>
      <w:szCs w:val="26"/>
      <w:lang w:val="en-US" w:eastAsia="en-US"/>
    </w:rPr>
  </w:style>
  <w:style w:type="character" w:customStyle="1" w:styleId="Heading6Char">
    <w:name w:val="Heading 6 Char"/>
    <w:basedOn w:val="DefaultParagraphFont"/>
    <w:link w:val="Heading6"/>
    <w:uiPriority w:val="9"/>
    <w:rsid w:val="00835A89"/>
    <w:rPr>
      <w:rFonts w:ascii="Arial" w:eastAsiaTheme="minorEastAsia" w:hAnsi="Arial" w:cstheme="minorBidi"/>
      <w:bCs/>
      <w:szCs w:val="22"/>
      <w:lang w:val="en-US" w:eastAsia="en-US"/>
    </w:rPr>
  </w:style>
  <w:style w:type="character" w:customStyle="1" w:styleId="Heading1Char">
    <w:name w:val="Heading 1 Char"/>
    <w:basedOn w:val="DefaultParagraphFont"/>
    <w:link w:val="Heading1"/>
    <w:uiPriority w:val="9"/>
    <w:rsid w:val="00835A89"/>
    <w:rPr>
      <w:rFonts w:ascii="Arial" w:eastAsiaTheme="majorEastAsia" w:hAnsi="Arial" w:cstheme="majorBidi"/>
      <w:bCs/>
      <w:kern w:val="32"/>
      <w:szCs w:val="32"/>
      <w:lang w:val="en-US" w:eastAsia="en-US"/>
    </w:rPr>
  </w:style>
  <w:style w:type="character" w:customStyle="1" w:styleId="Heading2Char">
    <w:name w:val="Heading 2 Char"/>
    <w:basedOn w:val="DefaultParagraphFont"/>
    <w:link w:val="Heading2"/>
    <w:uiPriority w:val="9"/>
    <w:rsid w:val="00835A89"/>
    <w:rPr>
      <w:rFonts w:ascii="Arial" w:eastAsiaTheme="majorEastAsia" w:hAnsi="Arial" w:cstheme="majorBidi"/>
      <w:bCs/>
      <w:iCs/>
      <w:szCs w:val="28"/>
      <w:u w:val="single"/>
      <w:lang w:val="en-US" w:eastAsia="en-US"/>
    </w:rPr>
  </w:style>
  <w:style w:type="character" w:customStyle="1" w:styleId="Heading3Char">
    <w:name w:val="Heading 3 Char"/>
    <w:basedOn w:val="DefaultParagraphFont"/>
    <w:link w:val="Heading3"/>
    <w:uiPriority w:val="9"/>
    <w:rsid w:val="00835A89"/>
    <w:rPr>
      <w:rFonts w:ascii="Arial" w:eastAsiaTheme="majorEastAsia" w:hAnsi="Arial" w:cstheme="majorBidi"/>
      <w:bCs/>
      <w:szCs w:val="26"/>
      <w:u w:val="single"/>
      <w:lang w:val="en-US" w:eastAsia="en-US"/>
    </w:rPr>
  </w:style>
  <w:style w:type="character" w:customStyle="1" w:styleId="Heading8Char">
    <w:name w:val="Heading 8 Char"/>
    <w:basedOn w:val="DefaultParagraphFont"/>
    <w:link w:val="Heading8"/>
    <w:uiPriority w:val="9"/>
    <w:rsid w:val="00835A89"/>
    <w:rPr>
      <w:rFonts w:ascii="Arial" w:eastAsiaTheme="minorEastAsia" w:hAnsi="Arial" w:cstheme="minorBidi"/>
      <w:iCs/>
      <w:szCs w:val="24"/>
      <w:lang w:val="en-US" w:eastAsia="en-US"/>
    </w:rPr>
  </w:style>
  <w:style w:type="character" w:customStyle="1" w:styleId="Heading9Char">
    <w:name w:val="Heading 9 Char"/>
    <w:basedOn w:val="DefaultParagraphFont"/>
    <w:link w:val="Heading9"/>
    <w:uiPriority w:val="9"/>
    <w:rsid w:val="00835A89"/>
    <w:rPr>
      <w:rFonts w:ascii="Arial" w:eastAsiaTheme="majorEastAsia" w:hAnsi="Arial" w:cstheme="majorBidi"/>
      <w:szCs w:val="22"/>
      <w:lang w:val="en-US" w:eastAsia="en-US"/>
    </w:rPr>
  </w:style>
  <w:style w:type="paragraph" w:styleId="NormalWeb">
    <w:name w:val="Normal (Web)"/>
    <w:basedOn w:val="Normal"/>
    <w:uiPriority w:val="99"/>
    <w:semiHidden/>
    <w:unhideWhenUsed/>
    <w:rsid w:val="00BA6E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A6E9F"/>
    <w:rPr>
      <w:color w:val="0000FF"/>
      <w:u w:val="single"/>
    </w:rPr>
  </w:style>
  <w:style w:type="paragraph" w:styleId="NoSpacing">
    <w:name w:val="No Spacing"/>
    <w:uiPriority w:val="1"/>
    <w:qFormat/>
    <w:rsid w:val="00BA6E9F"/>
    <w:pPr>
      <w:spacing w:after="0" w:line="240" w:lineRule="auto"/>
    </w:pPr>
  </w:style>
</w:styles>
</file>

<file path=word/webSettings.xml><?xml version="1.0" encoding="utf-8"?>
<w:webSettings xmlns:r="http://schemas.openxmlformats.org/officeDocument/2006/relationships" xmlns:w="http://schemas.openxmlformats.org/wordprocessingml/2006/main">
  <w:divs>
    <w:div w:id="46393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 TargetMode="External"/><Relationship Id="rId13" Type="http://schemas.openxmlformats.org/officeDocument/2006/relationships/hyperlink" Target="https://www.gov.uk/government/publications/coronavirus-covid-19-information-leaflet" TargetMode="External"/><Relationship Id="rId18" Type="http://schemas.openxmlformats.org/officeDocument/2006/relationships/hyperlink" Target="https://assets.publishing.service.gov.uk/government/uploads/system/uploads/attachment_data/file/884752/covid-19-when-you-leave-hospital-to-go-home-easy-read.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uk/" TargetMode="External"/><Relationship Id="rId12" Type="http://schemas.openxmlformats.org/officeDocument/2006/relationships/hyperlink" Target="https://www.gov.uk/government/publications/coronavirus-how-to-help-safely--2" TargetMode="External"/><Relationship Id="rId17" Type="http://schemas.openxmlformats.org/officeDocument/2006/relationships/hyperlink" Target="https://assets.publishing.service.gov.uk/government/uploads/system/uploads/attachment_data/file/884752/covid-19-when-you-leave-hospital-to-go-home-easy-read.pdf" TargetMode="Externa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884747/covid-19-what-you-need-to-know-about-leaving-hospital-easy-read.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government/organisations/public-health-england" TargetMode="External"/><Relationship Id="rId11"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5" Type="http://schemas.openxmlformats.org/officeDocument/2006/relationships/hyperlink" Target="https://www.gov.uk/" TargetMode="External"/><Relationship Id="rId15" Type="http://schemas.openxmlformats.org/officeDocument/2006/relationships/hyperlink" Target="https://www.gov.uk/government/publications/covid-19-stay-at-home-guidance" TargetMode="External"/><Relationship Id="rId10" Type="http://schemas.openxmlformats.org/officeDocument/2006/relationships/hyperlink" Target="https://www.gov.uk/government/publications/guidance-on-shielding-and-protecting-extremely-vulnerable-persons-from-covid-19" TargetMode="External"/><Relationship Id="rId19" Type="http://schemas.openxmlformats.org/officeDocument/2006/relationships/hyperlink" Target="https://www.mencap.org.uk/advice-and-support/coronavirus-covid-19" TargetMode="External"/><Relationship Id="rId4" Type="http://schemas.openxmlformats.org/officeDocument/2006/relationships/webSettings" Target="webSettings.xml"/><Relationship Id="rId9" Type="http://schemas.openxmlformats.org/officeDocument/2006/relationships/hyperlink" Target="https://www.england.nhs.uk/coronavirus/wp-content/uploads/sites/52/2020/05/C0525-acessing-services-easy-read.pdf" TargetMode="External"/><Relationship Id="rId14" Type="http://schemas.openxmlformats.org/officeDocument/2006/relationships/hyperlink" Target="https://www.gov.uk/government/publications/covid-19-guidance-on-social-distancing-and-for-vulnerable-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601</Words>
  <Characters>3429</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cp:revision>
  <dcterms:created xsi:type="dcterms:W3CDTF">2020-06-15T11:47:00Z</dcterms:created>
  <dcterms:modified xsi:type="dcterms:W3CDTF">2020-06-15T11:49:00Z</dcterms:modified>
</cp:coreProperties>
</file>